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</w:rPr>
        <w:t xml:space="preserve">NAMUNA: test savollari jadvali</w:t>
      </w:r>
    </w:p>
    <w:p>
      <w:pPr>
        <w:spacing w:after="120"/>
      </w:pPr>
      <w:r>
        <w:t xml:space="preserve">Qoida: har savol bloki = 1 qator SAVOL + 4 qator JAVOB. Birinchi javob har doim TO'G'RI javob bo'lishi shart (talabaga aralashtirilib ko'rsatiladi). Savol qatori quyuq fonda berilgan — bu shunchaki ko'rgazma, majburiy emas. Jadvaldan tashqaridagi matnlar (shu yo'riqnoma kabi) o'qilmaydi.</w:t>
      </w:r>
    </w:p>
    <w:tbl>
      <w:tblPr>
        <w:tblW w:w="9500" w:type="dxa"/>
        <w:tblBorders>
          <w:top w:val="single" w:sz="6" w:color="B0A8E0"/>
          <w:left w:val="single" w:sz="6" w:color="B0A8E0"/>
          <w:bottom w:val="single" w:sz="6" w:color="B0A8E0"/>
          <w:right w:val="single" w:sz="6" w:color="B0A8E0"/>
          <w:insideH w:val="single" w:sz="6" w:color="B0A8E0"/>
          <w:insideV w:val="single" w:sz="6" w:color="B0A8E0"/>
        </w:tblBorders>
      </w:tblPr>
      <w:tr>
        <w:tc>
          <w:tcPr>
            <w:tcW w:w="9500" w:type="dxa"/>
            <w:shd w:val="clear" w:fill="EFECFF"/>
          </w:tcPr>
          <w:p>
            <w:pPr>
              <w:spacing w:after="120"/>
            </w:pPr>
            <w:r>
              <w:t xml:space="preserve">1. O'zbekiston Respublikasi Konstitutsiyasi qachon qabul qilingan?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1992-yil 8-dekabr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1991-yil 1-sentabr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1993-yil 8-dekabr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1990-yil 20-iyun</w:t>
            </w:r>
          </w:p>
        </w:tc>
      </w:tr>
      <w:tr>
        <w:tc>
          <w:tcPr>
            <w:tcW w:w="9500" w:type="dxa"/>
            <w:shd w:val="clear" w:fill="EFECFF"/>
          </w:tcPr>
          <w:p>
            <w:pPr>
              <w:spacing w:after="120"/>
            </w:pPr>
            <w:r>
              <w:t xml:space="preserve">2. 12 x 8 nechaga teng?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96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86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108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88</w:t>
            </w:r>
          </w:p>
        </w:tc>
      </w:tr>
      <w:tr>
        <w:tc>
          <w:tcPr>
            <w:tcW w:w="9500" w:type="dxa"/>
            <w:shd w:val="clear" w:fill="EFECFF"/>
          </w:tcPr>
          <w:p>
            <w:pPr>
              <w:spacing w:after="120"/>
            </w:pPr>
            <w:r>
              <w:t xml:space="preserve">3. "Alpomish" qaysi xalq dostoni hisoblanadi?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O'zbek xalq dostoni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Qozoq xalq dostoni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Tojik xalq dostoni</w:t>
            </w:r>
          </w:p>
        </w:tc>
      </w:tr>
      <w:tr>
        <w:tc>
          <w:tcPr>
            <w:tcW w:w="9500" w:type="dxa"/>
          </w:tcPr>
          <w:p>
            <w:pPr>
              <w:spacing w:after="120"/>
            </w:pPr>
            <w:r>
              <w:t xml:space="preserve">Turkman xalq dostoni</w:t>
            </w:r>
          </w:p>
        </w:tc>
      </w:tr>
    </w:tbl>
    <w:p>
      <w:pPr>
        <w:spacing w:after="120"/>
      </w:pPr>
      <w:r>
        <w:t xml:space="preserve"/>
      </w:r>
    </w:p>
    <w:sectPr>
      <w:pgSz w:w="11906" w:h="16838"/>
    </w:sectPr>
  </w:body>
</w:document>
</file>